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993" w:rsidRDefault="00184993" w:rsidP="00184993">
      <w:pPr>
        <w:pStyle w:val="NormalWeb"/>
      </w:pPr>
      <w:r>
        <w:t>Dear Sir,</w:t>
      </w:r>
    </w:p>
    <w:p w:rsidR="00184993" w:rsidRDefault="00184993" w:rsidP="00184993">
      <w:pPr>
        <w:pStyle w:val="NormalWeb"/>
      </w:pPr>
      <w:r>
        <w:t>REPLY TO INVITATION OF SAMUEL GYAMFI BY THE CYBERCRIME UNIT OF THE CID.</w:t>
      </w:r>
    </w:p>
    <w:p w:rsidR="00184993" w:rsidRDefault="00184993" w:rsidP="00184993">
      <w:pPr>
        <w:pStyle w:val="NormalWeb"/>
      </w:pPr>
      <w:r>
        <w:t xml:space="preserve">We write as solicitors for and on behalf of Sammy </w:t>
      </w:r>
      <w:proofErr w:type="spellStart"/>
      <w:r>
        <w:t>Gyamfi</w:t>
      </w:r>
      <w:proofErr w:type="spellEnd"/>
      <w:r>
        <w:t xml:space="preserve"> (hereinafter called “Our Client”) on whose instructions we act.</w:t>
      </w:r>
    </w:p>
    <w:p w:rsidR="00184993" w:rsidRDefault="00184993" w:rsidP="00184993">
      <w:pPr>
        <w:pStyle w:val="NormalWeb"/>
      </w:pPr>
      <w:r>
        <w:t xml:space="preserve">Our client instructs us that he was invited by your officer by name ACP Herbert </w:t>
      </w:r>
      <w:proofErr w:type="spellStart"/>
      <w:r>
        <w:t>Yankson</w:t>
      </w:r>
      <w:proofErr w:type="spellEnd"/>
      <w:r>
        <w:t>, of the Cyber Crime Unit to assist your institution to conduct an investigation based on a complaint allegedly lodged by the Jubilee House on the basis that our client has allegedly indulged in committing the offences of forgery and spreading of false information to cause fear and panic which allegations our client denies strongly.</w:t>
      </w:r>
    </w:p>
    <w:p w:rsidR="00184993" w:rsidRDefault="00184993" w:rsidP="00184993">
      <w:pPr>
        <w:pStyle w:val="NormalWeb"/>
      </w:pPr>
      <w:r>
        <w:t xml:space="preserve">Based on the invitation by your institution, our client being a responsible and </w:t>
      </w:r>
      <w:proofErr w:type="gramStart"/>
      <w:r>
        <w:t>law abiding</w:t>
      </w:r>
      <w:proofErr w:type="gramEnd"/>
      <w:r>
        <w:t xml:space="preserve"> citizen </w:t>
      </w:r>
      <w:proofErr w:type="spellStart"/>
      <w:r>
        <w:t>honoured</w:t>
      </w:r>
      <w:proofErr w:type="spellEnd"/>
      <w:r>
        <w:t xml:space="preserve"> your invitation on the 23rd day of December, 2019 at the Police Headquarters. However, it is instructive to note that while being at the Police Headquarters, we were informed that the meeting could not take place as scheduled because ACP Herbert </w:t>
      </w:r>
      <w:proofErr w:type="spellStart"/>
      <w:r>
        <w:t>Yankson</w:t>
      </w:r>
      <w:proofErr w:type="spellEnd"/>
      <w:r>
        <w:t xml:space="preserve"> intimated that he had other engagements and will be available only after 3pm.</w:t>
      </w:r>
    </w:p>
    <w:p w:rsidR="00184993" w:rsidRDefault="00184993" w:rsidP="00184993">
      <w:pPr>
        <w:pStyle w:val="NormalWeb"/>
      </w:pPr>
      <w:r>
        <w:t>Despite the rescheduling of the time which we only got to know at the Police Headquarters, we still showed the willingness and desire to wait till 3 pm but our offer to stay till that time was refused and rescheduled for 24th December, 2019.</w:t>
      </w:r>
    </w:p>
    <w:p w:rsidR="00184993" w:rsidRDefault="00184993" w:rsidP="00184993">
      <w:pPr>
        <w:pStyle w:val="NormalWeb"/>
      </w:pPr>
      <w:r>
        <w:t xml:space="preserve">In as much as we wish to </w:t>
      </w:r>
      <w:proofErr w:type="spellStart"/>
      <w:r>
        <w:t>honour</w:t>
      </w:r>
      <w:proofErr w:type="spellEnd"/>
      <w:r>
        <w:t xml:space="preserve"> your invitation due to the respect we have for your institution, our client instructs us that we cannot </w:t>
      </w:r>
      <w:proofErr w:type="spellStart"/>
      <w:r>
        <w:t>honour</w:t>
      </w:r>
      <w:proofErr w:type="spellEnd"/>
      <w:r>
        <w:t xml:space="preserve"> your invitation due to change in circumstances which are that our client has filed an Application for the enforcement of his fundamental human rights at the High Court in relation to the matter being handled by your office and an application for interlocutory injunction which have both been served on you through Evelyn </w:t>
      </w:r>
      <w:proofErr w:type="gramStart"/>
      <w:r>
        <w:t>Owusu(</w:t>
      </w:r>
      <w:proofErr w:type="gramEnd"/>
      <w:r>
        <w:t>Secretary).</w:t>
      </w:r>
    </w:p>
    <w:p w:rsidR="00184993" w:rsidRDefault="00184993" w:rsidP="00184993">
      <w:pPr>
        <w:pStyle w:val="NormalWeb"/>
      </w:pPr>
      <w:r>
        <w:t xml:space="preserve">The decision to turn down your invitation are purely on the grounds that </w:t>
      </w:r>
      <w:proofErr w:type="spellStart"/>
      <w:r>
        <w:t>honouring</w:t>
      </w:r>
      <w:proofErr w:type="spellEnd"/>
      <w:r>
        <w:t xml:space="preserve"> your invitation especially when we have misgivings and concerns about how the whole matter has been handled which are a threat to the constitutional rights of our client will not only prejudice the matters before the court but also have the potential to render such matters moot which we are not prepared to do so due to the respect we have for the judicial authority of the High Court which we are enjoined including your institution to do so by the 1992 Constitution of Ghana.</w:t>
      </w:r>
    </w:p>
    <w:p w:rsidR="006F4F2F" w:rsidRDefault="006F4F2F">
      <w:bookmarkStart w:id="0" w:name="_GoBack"/>
      <w:bookmarkEnd w:id="0"/>
    </w:p>
    <w:sectPr w:rsidR="006F4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93"/>
    <w:rsid w:val="00184993"/>
    <w:rsid w:val="006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C562A-F886-44B9-A3FE-F04C8B2E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49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12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2019-12-25T11:45:00Z</dcterms:created>
  <dcterms:modified xsi:type="dcterms:W3CDTF">2019-12-25T11:46:00Z</dcterms:modified>
</cp:coreProperties>
</file>